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32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  <w:gridCol w:w="4536"/>
      </w:tblGrid>
      <w:tr w:rsidR="00E84719" w:rsidRPr="00BE6C34" w:rsidTr="000C2E8E">
        <w:tc>
          <w:tcPr>
            <w:tcW w:w="6096" w:type="dxa"/>
          </w:tcPr>
          <w:p w:rsidR="00E84719" w:rsidRPr="00B8760D" w:rsidRDefault="00E84719" w:rsidP="000C2E8E">
            <w:pPr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876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ЗАРЕГИСТРИРОВАНО</w:t>
            </w:r>
          </w:p>
          <w:p w:rsidR="00E84719" w:rsidRPr="00B8760D" w:rsidRDefault="00E84719" w:rsidP="000C2E8E">
            <w:pPr>
              <w:spacing w:line="360" w:lineRule="auto"/>
              <w:ind w:left="709" w:right="780"/>
              <w:rPr>
                <w:rFonts w:ascii="Times New Roman" w:hAnsi="Times New Roman" w:cs="Times New Roman"/>
                <w:sz w:val="24"/>
                <w:szCs w:val="24"/>
              </w:rPr>
            </w:pPr>
            <w:r w:rsidRPr="00B8760D">
              <w:rPr>
                <w:rFonts w:ascii="Times New Roman" w:hAnsi="Times New Roman" w:cs="Times New Roman"/>
                <w:sz w:val="24"/>
                <w:szCs w:val="24"/>
              </w:rPr>
              <w:t xml:space="preserve">Место штампа </w:t>
            </w:r>
            <w:r w:rsidR="00EF6D1C">
              <w:rPr>
                <w:rFonts w:ascii="Times New Roman" w:hAnsi="Times New Roman" w:cs="Times New Roman"/>
                <w:sz w:val="24"/>
                <w:szCs w:val="24"/>
              </w:rPr>
              <w:t>Департамента</w:t>
            </w:r>
            <w:r w:rsidRPr="00B8760D">
              <w:rPr>
                <w:rFonts w:ascii="Times New Roman" w:hAnsi="Times New Roman" w:cs="Times New Roman"/>
                <w:sz w:val="24"/>
                <w:szCs w:val="24"/>
              </w:rPr>
              <w:t xml:space="preserve"> юстиции</w:t>
            </w:r>
          </w:p>
          <w:p w:rsidR="00E84719" w:rsidRDefault="00E84719" w:rsidP="000C2E8E">
            <w:pPr>
              <w:spacing w:line="360" w:lineRule="auto"/>
              <w:ind w:left="709" w:right="780"/>
              <w:rPr>
                <w:rFonts w:ascii="Times New Roman" w:hAnsi="Times New Roman" w:cs="Times New Roman"/>
                <w:sz w:val="24"/>
                <w:szCs w:val="24"/>
              </w:rPr>
            </w:pPr>
            <w:r w:rsidRPr="00B8760D">
              <w:rPr>
                <w:rFonts w:ascii="Times New Roman" w:hAnsi="Times New Roman" w:cs="Times New Roman"/>
                <w:sz w:val="24"/>
                <w:szCs w:val="24"/>
              </w:rPr>
              <w:t>Сети учебных фирм Казахстан</w:t>
            </w:r>
          </w:p>
          <w:p w:rsidR="00E84719" w:rsidRPr="00BE6C34" w:rsidRDefault="00E84719" w:rsidP="000C2E8E">
            <w:pPr>
              <w:pStyle w:val="a5"/>
              <w:tabs>
                <w:tab w:val="left" w:pos="3686"/>
              </w:tabs>
              <w:spacing w:line="360" w:lineRule="auto"/>
              <w:ind w:right="63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Сети учебных фирм Казахстан</w:t>
            </w:r>
          </w:p>
        </w:tc>
        <w:tc>
          <w:tcPr>
            <w:tcW w:w="4536" w:type="dxa"/>
          </w:tcPr>
          <w:p w:rsidR="00E84719" w:rsidRPr="00BE6C34" w:rsidRDefault="00E84719" w:rsidP="000C2E8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1C1EA02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E84719" w:rsidRPr="00E84719" w:rsidRDefault="00E84719" w:rsidP="00E84719">
      <w:pPr>
        <w:spacing w:before="3240" w:after="1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84719">
        <w:rPr>
          <w:rFonts w:ascii="Times New Roman" w:hAnsi="Times New Roman" w:cs="Times New Roman"/>
          <w:b/>
          <w:bCs/>
          <w:spacing w:val="62"/>
          <w:sz w:val="32"/>
          <w:szCs w:val="32"/>
        </w:rPr>
        <w:t>УСТАВ</w:t>
      </w:r>
    </w:p>
    <w:p w:rsidR="00E84719" w:rsidRDefault="00E84719" w:rsidP="00E84719">
      <w:pPr>
        <w:spacing w:after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ТОВАРИЩЕСТВА</w:t>
      </w:r>
      <w:r w:rsidRPr="00E84719">
        <w:rPr>
          <w:rFonts w:ascii="Times New Roman" w:hAnsi="Times New Roman" w:cs="Times New Roman"/>
          <w:b/>
          <w:bCs/>
          <w:sz w:val="32"/>
          <w:szCs w:val="32"/>
        </w:rPr>
        <w:t xml:space="preserve"> С ОГРАНИЧЕННОЙ ОТВЕТСТВЕННОСТЬЮ</w:t>
      </w:r>
    </w:p>
    <w:p w:rsidR="00D843F9" w:rsidRDefault="00D843F9" w:rsidP="00E84719">
      <w:pPr>
        <w:spacing w:after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«__________________»</w:t>
      </w:r>
      <w:bookmarkStart w:id="0" w:name="_GoBack"/>
      <w:bookmarkEnd w:id="0"/>
    </w:p>
    <w:p w:rsidR="00DE7057" w:rsidRDefault="00DE7057" w:rsidP="00E84719">
      <w:pPr>
        <w:spacing w:after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E7057" w:rsidRDefault="00DE7057" w:rsidP="00E84719">
      <w:pPr>
        <w:spacing w:after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E7057" w:rsidRDefault="00DE7057" w:rsidP="00E84719">
      <w:pPr>
        <w:spacing w:after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E7057" w:rsidRDefault="00DE7057" w:rsidP="00E84719">
      <w:pPr>
        <w:spacing w:after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E7057" w:rsidRPr="00636BC4" w:rsidRDefault="00DE7057" w:rsidP="00E84719">
      <w:pPr>
        <w:spacing w:after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BC4">
        <w:rPr>
          <w:rFonts w:ascii="Times New Roman" w:hAnsi="Times New Roman" w:cs="Times New Roman"/>
          <w:b/>
          <w:bCs/>
          <w:sz w:val="28"/>
          <w:szCs w:val="28"/>
        </w:rPr>
        <w:t>г. ______________</w:t>
      </w:r>
    </w:p>
    <w:p w:rsidR="00DE7057" w:rsidRPr="00636BC4" w:rsidRDefault="00DE7057" w:rsidP="00E84719">
      <w:pPr>
        <w:spacing w:after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BC4">
        <w:rPr>
          <w:rFonts w:ascii="Times New Roman" w:hAnsi="Times New Roman" w:cs="Times New Roman"/>
          <w:b/>
          <w:bCs/>
          <w:sz w:val="28"/>
          <w:szCs w:val="28"/>
        </w:rPr>
        <w:t>20_______ год</w:t>
      </w:r>
    </w:p>
    <w:p w:rsidR="00E753BB" w:rsidRDefault="00E753BB" w:rsidP="00E84719">
      <w:pPr>
        <w:spacing w:after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753BB" w:rsidRPr="00E753BB" w:rsidRDefault="00E753BB" w:rsidP="00E753BB">
      <w:pPr>
        <w:spacing w:after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753BB">
        <w:rPr>
          <w:rFonts w:ascii="Times New Roman" w:hAnsi="Times New Roman" w:cs="Times New Roman"/>
          <w:bCs/>
          <w:sz w:val="20"/>
          <w:szCs w:val="20"/>
        </w:rPr>
        <w:t xml:space="preserve">Документ используется </w:t>
      </w:r>
      <w:r>
        <w:rPr>
          <w:rFonts w:ascii="Times New Roman" w:hAnsi="Times New Roman" w:cs="Times New Roman"/>
          <w:bCs/>
          <w:sz w:val="20"/>
          <w:szCs w:val="20"/>
        </w:rPr>
        <w:t xml:space="preserve">только </w:t>
      </w:r>
      <w:r w:rsidRPr="00E753BB">
        <w:rPr>
          <w:rFonts w:ascii="Times New Roman" w:hAnsi="Times New Roman" w:cs="Times New Roman"/>
          <w:bCs/>
          <w:sz w:val="20"/>
          <w:szCs w:val="20"/>
        </w:rPr>
        <w:t xml:space="preserve">в учебных целях </w:t>
      </w:r>
      <w:r>
        <w:rPr>
          <w:rFonts w:ascii="Times New Roman" w:hAnsi="Times New Roman" w:cs="Times New Roman"/>
          <w:bCs/>
          <w:sz w:val="20"/>
          <w:szCs w:val="20"/>
        </w:rPr>
        <w:t>в Сети учебных фирм Казахстан</w:t>
      </w:r>
    </w:p>
    <w:p w:rsidR="00C051CE" w:rsidRDefault="00C051CE" w:rsidP="00AF76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right"/>
        <w:rPr>
          <w:rFonts w:ascii="Times New Roman" w:hAnsi="Times New Roman"/>
          <w:color w:val="000000"/>
        </w:rPr>
      </w:pPr>
    </w:p>
    <w:p w:rsidR="00C051CE" w:rsidRDefault="00C051CE" w:rsidP="00AF76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right"/>
        <w:rPr>
          <w:rFonts w:ascii="Times New Roman" w:hAnsi="Times New Roman"/>
          <w:color w:val="000000"/>
        </w:rPr>
      </w:pPr>
    </w:p>
    <w:p w:rsidR="00C051CE" w:rsidRDefault="00C051CE" w:rsidP="00AF76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right"/>
        <w:rPr>
          <w:rFonts w:ascii="Times New Roman" w:hAnsi="Times New Roman"/>
          <w:color w:val="000000"/>
        </w:rPr>
      </w:pPr>
    </w:p>
    <w:p w:rsidR="00C051CE" w:rsidRDefault="00C051CE" w:rsidP="00AF76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right"/>
        <w:rPr>
          <w:rFonts w:ascii="Times New Roman" w:hAnsi="Times New Roman"/>
          <w:color w:val="000000"/>
        </w:rPr>
      </w:pPr>
    </w:p>
    <w:p w:rsidR="00C051CE" w:rsidRDefault="00C051CE" w:rsidP="00AF76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right"/>
        <w:rPr>
          <w:rFonts w:ascii="Times New Roman" w:hAnsi="Times New Roman"/>
          <w:color w:val="000000"/>
        </w:rPr>
      </w:pPr>
    </w:p>
    <w:p w:rsidR="00C051CE" w:rsidRDefault="00C051CE" w:rsidP="00AF76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right"/>
        <w:rPr>
          <w:rFonts w:ascii="Times New Roman" w:hAnsi="Times New Roman"/>
          <w:color w:val="000000"/>
        </w:rPr>
      </w:pPr>
    </w:p>
    <w:p w:rsidR="00C051CE" w:rsidRDefault="00C051CE" w:rsidP="00AF76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right"/>
        <w:rPr>
          <w:rFonts w:ascii="Times New Roman" w:hAnsi="Times New Roman"/>
          <w:color w:val="000000"/>
        </w:rPr>
      </w:pPr>
    </w:p>
    <w:p w:rsidR="00AF7688" w:rsidRDefault="00AF7688" w:rsidP="00AF76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Утвержден решением </w:t>
      </w:r>
    </w:p>
    <w:p w:rsidR="00AF7688" w:rsidRDefault="00AF7688" w:rsidP="00AF76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Общего собрания учредителей </w:t>
      </w:r>
    </w:p>
    <w:p w:rsidR="00AF7688" w:rsidRDefault="00AF7688" w:rsidP="00AF76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(протокол № ___от __     20 ___ года)</w:t>
      </w:r>
    </w:p>
    <w:p w:rsidR="00E84719" w:rsidRDefault="00E84719" w:rsidP="00AF76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right"/>
        <w:rPr>
          <w:rFonts w:ascii="Times New Roman" w:hAnsi="Times New Roman"/>
          <w:color w:val="000000"/>
        </w:rPr>
      </w:pPr>
    </w:p>
    <w:p w:rsidR="00097F42" w:rsidRDefault="002A26C7" w:rsidP="00097F4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="00097F42" w:rsidRPr="00097F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став</w:t>
      </w:r>
      <w:r w:rsidR="00097F42" w:rsidRPr="00097F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товарищества с ограниченной ответственностью</w:t>
      </w:r>
    </w:p>
    <w:p w:rsidR="002A26C7" w:rsidRPr="00097F42" w:rsidRDefault="002A26C7" w:rsidP="00097F4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«_______________________»</w:t>
      </w:r>
    </w:p>
    <w:p w:rsidR="00097F42" w:rsidRDefault="00097F42" w:rsidP="00097F4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97F42" w:rsidRPr="00097F42" w:rsidRDefault="00097F42" w:rsidP="00097F4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1. Общие положения</w:t>
      </w:r>
    </w:p>
    <w:p w:rsidR="00097F42" w:rsidRPr="00097F42" w:rsidRDefault="00097F42" w:rsidP="00097F4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Товарищество с ограниченной ответственностью 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</w:p>
    <w:p w:rsid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</w:t>
      </w:r>
    </w:p>
    <w:p w:rsidR="00097F42" w:rsidRPr="00097F42" w:rsidRDefault="00097F42" w:rsidP="00097F4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- товарищество) является юридическим лицом по законодательству Республики Казахстан.</w:t>
      </w:r>
    </w:p>
    <w:p w:rsidR="00097F42" w:rsidRPr="007C6857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7C6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Товарищество приобретает права юридического лица с момента его регистрации, </w:t>
      </w:r>
      <w:r w:rsidR="007C6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имеет </w:t>
      </w:r>
      <w:r w:rsidRPr="007C6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самостоятельный баланс, банковские счета, может от своего имени приобретать и осуществлять имущественные и личные неимущественные права, нести обязанность, быть истцом и ответчиком в суде.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Товарищество имеет </w:t>
      </w:r>
      <w:r w:rsidR="007C6857" w:rsidRPr="007C68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печать, штампы и бланки с указанием своего фирменного наименования</w:t>
      </w:r>
      <w:r w:rsidR="007C68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7C6857" w:rsidRPr="007C68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необходимые для осуществления его деятельности.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Товарищество в своей деятельности руководствуется </w:t>
      </w:r>
      <w:hyperlink r:id="rId5" w:history="1">
        <w:r w:rsidRPr="00097F42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Конституцией</w:t>
        </w:r>
      </w:hyperlink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hyperlink r:id="rId6" w:tooltip="Гражданский кодекс Республики Казахстан (Общая часть), принят Верховным Советом Республики Казахстан 27 декабря 1994 года (с изменениями и дополнениями по состоянию на 05.01.2024 г.)" w:history="1">
        <w:r w:rsidRPr="00097F42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Гражданским кодексом</w:t>
        </w:r>
      </w:hyperlink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hyperlink r:id="rId7" w:history="1">
        <w:r w:rsidRPr="00097F42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Законом</w:t>
        </w:r>
      </w:hyperlink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Республики Казахстан «О товариществах с ограниченной и дополнительной ответственностью» (далее - Закон), иными нормативными правовыми актами Республики Казахстан, а также настоящим Уставом.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Товарищество вправе вступать в объединения (союзы) с другими юридическими лицами, а также быть участником иных юридических лиц.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В порядке, предусмотренном законодательными актами Республики Казахстан, товарищество вправе создавать филиалы (представительства), расположенные вне места его нахождения, не являющиеся юридическими лицами и действующие от имени и по поручению товарищества на основании Положения о них.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97F42" w:rsidRPr="00097F42" w:rsidRDefault="00097F42" w:rsidP="00097F4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2. Фирменное наименов</w:t>
      </w:r>
      <w:r w:rsidR="00E847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ание, место нахождения и адрес т</w:t>
      </w:r>
      <w:r w:rsidRPr="00097F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оварищества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969A1" w:rsidRDefault="00C969A1" w:rsidP="00C969A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097F42"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>
        <w:rPr>
          <w:rFonts w:ascii="TimesNewRomanPSMT" w:hAnsi="TimesNewRomanPSMT" w:cs="TimesNewRomanPSMT"/>
          <w:sz w:val="24"/>
          <w:szCs w:val="24"/>
        </w:rPr>
        <w:t>Фирменное наименование Товарищества:</w:t>
      </w:r>
    </w:p>
    <w:p w:rsidR="00C969A1" w:rsidRDefault="00C969A1" w:rsidP="00C969A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    - на государственном языке:</w:t>
      </w:r>
    </w:p>
    <w:p w:rsidR="00C969A1" w:rsidRDefault="00C969A1" w:rsidP="00C969A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     полное наименование: «______»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жауапкершілігі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шектеулі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серктестік</w:t>
      </w:r>
      <w:proofErr w:type="spellEnd"/>
      <w:r>
        <w:rPr>
          <w:rFonts w:ascii="TimesNewRomanPSMT" w:hAnsi="TimesNewRomanPSMT" w:cs="TimesNewRomanPSMT"/>
          <w:sz w:val="24"/>
          <w:szCs w:val="24"/>
        </w:rPr>
        <w:t>;</w:t>
      </w:r>
    </w:p>
    <w:p w:rsidR="00C969A1" w:rsidRDefault="00C969A1" w:rsidP="00C969A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     сокращенное наименование: «__________» ЖШС;</w:t>
      </w:r>
    </w:p>
    <w:p w:rsidR="00C969A1" w:rsidRDefault="00C969A1" w:rsidP="00C969A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     - на русском языке:</w:t>
      </w:r>
    </w:p>
    <w:p w:rsidR="00C969A1" w:rsidRDefault="00C969A1" w:rsidP="00C969A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      полное наименование: Товарищество с ограниченной ответственностью «________»,</w:t>
      </w:r>
    </w:p>
    <w:p w:rsidR="00C969A1" w:rsidRDefault="00C969A1" w:rsidP="00C96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сокращенное наименование: ТОО «__________».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Местонахождение товарищества_____________________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</w:p>
    <w:p w:rsidR="00097F42" w:rsidRDefault="000B3CB9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юридический </w:t>
      </w: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_____________</w:t>
      </w:r>
      <w:r w:rsidR="00097F42"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</w:t>
      </w:r>
      <w:r w:rsid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</w:t>
      </w:r>
      <w:r w:rsidR="00A064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Банковские реквизиты: </w:t>
      </w: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Основные виды деятельности_____________________________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</w:t>
      </w:r>
    </w:p>
    <w:p w:rsid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Товарищество может осуществлять любые виды деятельности, не запрещенные законодательными актами и учредительным договором.</w:t>
      </w:r>
    </w:p>
    <w:p w:rsid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Товарищество может заниматься на основании лицензии отдельными видами деятельности, перечень которых определяется законодательными актами.</w:t>
      </w:r>
    </w:p>
    <w:p w:rsidR="00C969A1" w:rsidRDefault="00C969A1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700C9" w:rsidRDefault="00D700C9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7F42" w:rsidRDefault="00097F42" w:rsidP="00097F4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Глава 3. </w:t>
      </w:r>
      <w:r w:rsidR="005123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Участники</w:t>
      </w:r>
      <w:r w:rsidRPr="00097F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товарищества</w:t>
      </w:r>
    </w:p>
    <w:p w:rsidR="00E84719" w:rsidRPr="00097F42" w:rsidRDefault="00E84719" w:rsidP="00097F4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2EC5" w:rsidRDefault="00097F42" w:rsidP="00682E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hAnsi="Times New Roman"/>
          <w:color w:val="000000"/>
          <w:sz w:val="24"/>
          <w:szCs w:val="24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 </w:t>
      </w:r>
      <w:r w:rsidR="00682EC5">
        <w:rPr>
          <w:rFonts w:ascii="Times New Roman" w:hAnsi="Times New Roman"/>
          <w:color w:val="000000"/>
          <w:sz w:val="24"/>
          <w:szCs w:val="24"/>
        </w:rPr>
        <w:t>Учредители Товарищества:</w:t>
      </w:r>
    </w:p>
    <w:p w:rsidR="00682EC5" w:rsidRDefault="00682EC5" w:rsidP="00682E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</w:tabs>
        <w:spacing w:after="0" w:line="240" w:lineRule="auto"/>
        <w:ind w:hanging="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Гражданин Республики Казахстан</w:t>
      </w:r>
      <w:r>
        <w:rPr>
          <w:rFonts w:ascii="Times New Roman" w:hAnsi="Times New Roman"/>
          <w:color w:val="000000"/>
          <w:sz w:val="24"/>
          <w:szCs w:val="24"/>
        </w:rPr>
        <w:t>: ФИО</w:t>
      </w:r>
    </w:p>
    <w:p w:rsidR="00682EC5" w:rsidRDefault="00682EC5" w:rsidP="00682E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</w:tabs>
        <w:spacing w:after="0" w:line="240" w:lineRule="auto"/>
        <w:ind w:hanging="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Дата рождения: </w:t>
      </w:r>
    </w:p>
    <w:p w:rsidR="00682EC5" w:rsidRDefault="00682EC5" w:rsidP="00682E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</w:tabs>
        <w:spacing w:after="0" w:line="240" w:lineRule="auto"/>
        <w:ind w:hanging="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Удостоверение личности: № </w:t>
      </w:r>
    </w:p>
    <w:p w:rsidR="00682EC5" w:rsidRDefault="00682EC5" w:rsidP="00682E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</w:tabs>
        <w:spacing w:after="0" w:line="240" w:lineRule="auto"/>
        <w:ind w:hanging="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Кем выдано: </w:t>
      </w:r>
    </w:p>
    <w:p w:rsidR="00682EC5" w:rsidRDefault="00682EC5" w:rsidP="00682E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</w:tabs>
        <w:spacing w:after="0" w:line="240" w:lineRule="auto"/>
        <w:ind w:hanging="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Дата выдачи: </w:t>
      </w:r>
    </w:p>
    <w:p w:rsidR="00682EC5" w:rsidRDefault="00682EC5" w:rsidP="00682E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</w:tabs>
        <w:spacing w:after="0" w:line="240" w:lineRule="auto"/>
        <w:ind w:hanging="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ИИН: </w:t>
      </w:r>
    </w:p>
    <w:p w:rsidR="00682EC5" w:rsidRDefault="00682EC5" w:rsidP="00682E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</w:tabs>
        <w:spacing w:after="0" w:line="240" w:lineRule="auto"/>
        <w:ind w:hanging="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Адрес проживания:</w:t>
      </w:r>
    </w:p>
    <w:p w:rsidR="00682EC5" w:rsidRDefault="00682EC5" w:rsidP="00682E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</w:tabs>
        <w:spacing w:after="0" w:line="240" w:lineRule="auto"/>
        <w:ind w:hanging="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color w:val="000000"/>
          <w:sz w:val="24"/>
          <w:szCs w:val="24"/>
        </w:rPr>
        <w:t>Гражданин Республики Казахстан</w:t>
      </w:r>
      <w:r>
        <w:rPr>
          <w:rFonts w:ascii="Times New Roman" w:hAnsi="Times New Roman"/>
          <w:color w:val="000000"/>
          <w:sz w:val="24"/>
          <w:szCs w:val="24"/>
        </w:rPr>
        <w:t>: ФИО (указать данные физлица)</w:t>
      </w:r>
    </w:p>
    <w:p w:rsidR="00682EC5" w:rsidRDefault="00682EC5" w:rsidP="00682E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</w:tabs>
        <w:spacing w:after="0" w:line="240" w:lineRule="auto"/>
        <w:ind w:hanging="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 w:rsidRPr="00682EC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Гражданин Республики Казахстан</w:t>
      </w:r>
      <w:r>
        <w:rPr>
          <w:rFonts w:ascii="Times New Roman" w:hAnsi="Times New Roman"/>
          <w:color w:val="000000"/>
          <w:sz w:val="24"/>
          <w:szCs w:val="24"/>
        </w:rPr>
        <w:t>: ФИО (указать данные физлица)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97F42" w:rsidRPr="00097F42" w:rsidRDefault="00097F42" w:rsidP="00097F4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4. Права и обязанности участников товарищества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Участники товарищества вправе: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участвовать в управлении делами товарищества;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получать информацию о деятельности товарищества и знакомиться с его бухгалтерской и иной документацией;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получать доход от деятельности товарищества, принимать участие в распределении чистого дохода;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получать в случае ликвидации товарищества часть его имущества, соответствующую их доле в имуществе товарищества, оставшегося после расчетов с кредиторами, или его стоимость;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прекратить участие в товариществе путем отчуждения своей доли;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оспаривать в судебном порядке решения органов товарищества, нарушающие их права, предусмотренные Законом и (или) уставом товарищества.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Участники товарищества обязаны: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соблюдать требования учредительного договора;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вносить вклады в уставный капитал товарищества в порядке, размерах и в сроки, предусмотренные учредительными документами;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не разглашать сведения, которые товариществом объявлены коммерческой тайной;</w:t>
      </w:r>
    </w:p>
    <w:p w:rsidR="00097F42" w:rsidRPr="00097F42" w:rsidRDefault="00097F42" w:rsidP="00097F42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письменно извещать исполнительный орган, а также центральный депозитарий в случае ведения реестра участников товарищества об изменении сведений, предусмотренных пунктом 12 настоящего устава.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Участники товарищества могут нести и другие обязанности, предусмотренные учредительным договором и законодательными актами Республики Казахстан.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97F42" w:rsidRPr="00097F42" w:rsidRDefault="00097F42" w:rsidP="009676B6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97F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5. Порядок формирования и компетенция органов товарищества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Органами товарищества являются: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высший орган товарищества - общее собрание его участников (общее собрание);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исполнительный орган товарищества (единоличный или коллегиальный).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Учредителями товарищества может быть принято решение о создании наблюдательных (наблюдательного совета) и (или) контролирующих (ревизионной комиссии, ревизора) органов товарищества.</w:t>
      </w:r>
    </w:p>
    <w:p w:rsid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товариществе, состоящем из одного участника, решения, относящиеся к компетенции общего собрания участников, принимаются единственным участником единолично и оформляются письменно.</w:t>
      </w:r>
    </w:p>
    <w:p w:rsidR="009676B6" w:rsidRDefault="009676B6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76B6" w:rsidRPr="00E753BB" w:rsidRDefault="009676B6" w:rsidP="009676B6">
      <w:pPr>
        <w:spacing w:after="36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</w:t>
      </w:r>
      <w:r w:rsidRPr="00E753BB">
        <w:rPr>
          <w:rFonts w:ascii="Times New Roman" w:hAnsi="Times New Roman" w:cs="Times New Roman"/>
          <w:bCs/>
          <w:sz w:val="20"/>
          <w:szCs w:val="20"/>
        </w:rPr>
        <w:t xml:space="preserve">Документ используется </w:t>
      </w:r>
      <w:r>
        <w:rPr>
          <w:rFonts w:ascii="Times New Roman" w:hAnsi="Times New Roman" w:cs="Times New Roman"/>
          <w:bCs/>
          <w:sz w:val="20"/>
          <w:szCs w:val="20"/>
        </w:rPr>
        <w:t xml:space="preserve">только </w:t>
      </w:r>
      <w:r w:rsidRPr="00E753BB">
        <w:rPr>
          <w:rFonts w:ascii="Times New Roman" w:hAnsi="Times New Roman" w:cs="Times New Roman"/>
          <w:bCs/>
          <w:sz w:val="20"/>
          <w:szCs w:val="20"/>
        </w:rPr>
        <w:t xml:space="preserve">в учебных целях </w:t>
      </w:r>
      <w:r>
        <w:rPr>
          <w:rFonts w:ascii="Times New Roman" w:hAnsi="Times New Roman" w:cs="Times New Roman"/>
          <w:bCs/>
          <w:sz w:val="20"/>
          <w:szCs w:val="20"/>
        </w:rPr>
        <w:t>в Сети учебных фирм Казахстан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К исключительной компетенции общего собрания участников товарищества относятся: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изменение устава товарищества, включая изменение размера его уставного капитала, места нахождения и фирменного наименования, или утверждение устава товарищества в новой редакции;</w:t>
      </w:r>
    </w:p>
    <w:p w:rsidR="00097F42" w:rsidRPr="00097F42" w:rsidRDefault="00097F42" w:rsidP="00097F42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образование исполнительного органа товарищества и досрочное прекращение его полномочий или полномочий отдельного члена исполнительного органа, а также принятие решения о передаче товарищества с ограниченной ответственностью или его имущества в доверительное управление и определение условий такой передачи;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избрание и досрочное прекращение полномочий наблюдательного совета и (или) ревизионной комиссии (ревизора) товарищества, а также утверждение отчетов и заключений ревизионной комиссии (ревизора) товарищества;</w:t>
      </w:r>
    </w:p>
    <w:p w:rsidR="00097F42" w:rsidRPr="00097F42" w:rsidRDefault="00097F42" w:rsidP="00097F42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утверждение финансовой отчетности и распределение чистого дохода;</w:t>
      </w:r>
    </w:p>
    <w:p w:rsidR="00097F42" w:rsidRPr="00097F42" w:rsidRDefault="00097F42" w:rsidP="00097F42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4-1) определение аудиторской организации для проведения аудита годовой финансовой отчетности товарищества, для которого проведение аудита в соответствии со статьей 59 Закона является обязательным;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утверждение внутренних правил, процедуры их принятия и других документов, регулирующих внутреннюю деятельность товарищества, кроме документов, утверждение которых уставом товарищества отнесено к компетенции иных органов товарищества;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решение об участии товарищества в иных хозяйственных товариществах, а также в некоммерческих организациях;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решение о реорганизации или ликвидации товарищества;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назначение ликвидационной комиссии и утверждение ликвидационных балансов;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решение о принудительном выкупе доли у участника товарищества;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решение о залоге всего имущества товарищества;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 решение о внесении дополнительных взносов в имущество товарищества;</w:t>
      </w:r>
    </w:p>
    <w:p w:rsidR="00097F42" w:rsidRPr="00097F42" w:rsidRDefault="00097F42" w:rsidP="00097F42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12) утверждение порядка и сроков представления участникам товарищества и приобретателям долей информации о деятельности товарищества;</w:t>
      </w:r>
    </w:p>
    <w:p w:rsidR="00097F42" w:rsidRPr="00097F42" w:rsidRDefault="00097F42" w:rsidP="00097F42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13) решение об одобрении заключения товариществом с ограниченной ответственностью сделки или совокупности взаимосвязанных между собой сделок, в результате которой (которых) товариществом отчуждается (может быть отчуждено) имущество, стоимость которого составляет пятьдесят один и более процентов от общего размера балансовой стоимости активов товарищества с ограниченной ответственностью.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по вопросам, указанным в подпунктах 1), 7), 9) и 10) настоящего пункта, а также по другим вопросам, определенным в уставе, принимаются квалифицированным большинством в три четверти голосов присутствующих и представленных на собрании участников товарищества.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принятии решения по подпункту 9) настоящего пункта, участник, чья доля выкупается в принудительном порядке, в голосовании не участвует и число принадлежащих ему голосов в подсчете не учитывается.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Остальные решения принимаются простым большинством голосов присутствующих и представленных на общем собрании участников товарищества.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собрание вправе принять к рассмотрению любой вопрос, связанный с деятельностью товарищества.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Исполнительным органом являются директор</w:t>
      </w:r>
      <w:r w:rsidR="00682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который подотчетен</w:t>
      </w: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общему собранию участников и организуют выполнение его решений. При назначении </w:t>
      </w: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учредителями директора трудовые отношения регулируются в соответствии с </w:t>
      </w:r>
      <w:hyperlink r:id="rId8" w:tooltip="Трудовой кодекс Республики Казахстан от 15 мая 2007 года № 251-III (с изменениями и дополнениями по состоянию на 21.07.2015 г.) (утратил силу)" w:history="1">
        <w:r w:rsidRPr="00097F42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трудовым законодательством</w:t>
        </w:r>
      </w:hyperlink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97F42" w:rsidRDefault="00682EC5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К компетенции директора</w:t>
      </w:r>
      <w:r w:rsidR="00097F42"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относятся все вопросы обеспечения деятельности товарищества, не относящиеся к компетенции общего собрания.</w:t>
      </w:r>
    </w:p>
    <w:p w:rsidR="009676B6" w:rsidRDefault="009676B6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76B6" w:rsidRPr="00E753BB" w:rsidRDefault="009676B6" w:rsidP="009676B6">
      <w:pPr>
        <w:spacing w:after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753BB">
        <w:rPr>
          <w:rFonts w:ascii="Times New Roman" w:hAnsi="Times New Roman" w:cs="Times New Roman"/>
          <w:bCs/>
          <w:sz w:val="20"/>
          <w:szCs w:val="20"/>
        </w:rPr>
        <w:t xml:space="preserve">Документ используется </w:t>
      </w:r>
      <w:r>
        <w:rPr>
          <w:rFonts w:ascii="Times New Roman" w:hAnsi="Times New Roman" w:cs="Times New Roman"/>
          <w:bCs/>
          <w:sz w:val="20"/>
          <w:szCs w:val="20"/>
        </w:rPr>
        <w:t xml:space="preserve">только </w:t>
      </w:r>
      <w:r w:rsidRPr="00E753BB">
        <w:rPr>
          <w:rFonts w:ascii="Times New Roman" w:hAnsi="Times New Roman" w:cs="Times New Roman"/>
          <w:bCs/>
          <w:sz w:val="20"/>
          <w:szCs w:val="20"/>
        </w:rPr>
        <w:t xml:space="preserve">в учебных целях </w:t>
      </w:r>
      <w:r>
        <w:rPr>
          <w:rFonts w:ascii="Times New Roman" w:hAnsi="Times New Roman" w:cs="Times New Roman"/>
          <w:bCs/>
          <w:sz w:val="20"/>
          <w:szCs w:val="20"/>
        </w:rPr>
        <w:t>в Сети учебных фирм Казахстан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Полномочия директора товарищества: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без доверенности действует от имени товарищества;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выдает доверенности на право представлять товарищество, в том числе доверенности с правом передоверия;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отношении работников товарищества издает приказы о назначении их на должность, об их переводе и увольнении, определяет системы оплаты труда, устанавливает размеры должностных окладов и персональных надбавок, решает вопросы премирования, принимает меры поощрения и налагает дисциплинарные взыскания;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осуществляет иные полномочия, не отнесенные к компетенции общего собрания участников или наблюдательных органов, а также полномочия, переданные ему общим собранием участников товарищества.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Для осуществления контроля за деятельностью исполнительного органа товарищества может быть создан наблюдательный совет.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наблюдательного совета товарищества и порядок принятия им решений определяется правилами и иными документами, принятыми общим собранием.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Для осуществления контроля за финансово-хозяйственной деятельностью исполнительного органа товарищества может быть образована ревизионная комиссия из числа участников товарищества или их представителей или избран ревизор.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Ревизионная комиссия или единоличный ревизор товарищества избирается общим собранием на срок, не превышающий пяти лет.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Члены исполнительных органов товарищества не могут быть членами ревизионной комиссии.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работы ревизионной комиссии (ревизора) определяется правилами и иными документами, регулирующими внутреннюю деятельность.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97F42" w:rsidRPr="00097F42" w:rsidRDefault="00097F42" w:rsidP="00EF0E76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97F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6. Распределение чистого дохода товарищества между его Участниками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 Распределение между участниками товарищества чистого дохода, полученного товариществом по результатам его деятельности за год, производится в соответствии с решением очередного общего собрания участников товарищества, посвященного утверждению результатов деятельности товарищества за соответствующий год.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собрание вправе также принять решение об исключении чистого дохода или его части из распределения между участниками товарищества.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 В случае, если общим собранием товарищества принимаются решения о распределении дохода между участниками, каждый участник вправе получить часть распределяемого дохода, соответствующую его доле в уставном капитале товарищества. Выплата должна быть произведена товариществом в денежной форме в течение месяца со дня принятия общим собранием решения о распределении чистого дохода.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97F42" w:rsidRPr="00097F42" w:rsidRDefault="00097F42" w:rsidP="00097F4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7. Порядок представления участникам товарищества, приобретателям долей информации о деятельности товарищества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Товарищество обязано по требованию своих участников представлять информацию о деятельности товарищества.</w:t>
      </w:r>
    </w:p>
    <w:p w:rsidR="00097F42" w:rsidRPr="00097F42" w:rsidRDefault="00097F42" w:rsidP="00097F42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25-1. Исполнительный орган товарищества с ограниченной ответственностью обязан информировать всех участников товарищества:</w:t>
      </w:r>
    </w:p>
    <w:p w:rsidR="00097F42" w:rsidRPr="00097F42" w:rsidRDefault="00097F42" w:rsidP="00097F42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 возбуждении в суде дела по корпоративному спору;</w:t>
      </w:r>
    </w:p>
    <w:p w:rsidR="00097F42" w:rsidRDefault="00097F42" w:rsidP="00097F42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об инициировании участником товарищества любого порядка разрешения безвыходной ситуации.</w:t>
      </w:r>
    </w:p>
    <w:p w:rsidR="009676B6" w:rsidRDefault="009676B6" w:rsidP="00097F42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76B6" w:rsidRPr="00E753BB" w:rsidRDefault="009676B6" w:rsidP="009676B6">
      <w:pPr>
        <w:spacing w:after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753BB">
        <w:rPr>
          <w:rFonts w:ascii="Times New Roman" w:hAnsi="Times New Roman" w:cs="Times New Roman"/>
          <w:bCs/>
          <w:sz w:val="20"/>
          <w:szCs w:val="20"/>
        </w:rPr>
        <w:t xml:space="preserve">Документ используется </w:t>
      </w:r>
      <w:r>
        <w:rPr>
          <w:rFonts w:ascii="Times New Roman" w:hAnsi="Times New Roman" w:cs="Times New Roman"/>
          <w:bCs/>
          <w:sz w:val="20"/>
          <w:szCs w:val="20"/>
        </w:rPr>
        <w:t xml:space="preserve">только </w:t>
      </w:r>
      <w:r w:rsidRPr="00E753BB">
        <w:rPr>
          <w:rFonts w:ascii="Times New Roman" w:hAnsi="Times New Roman" w:cs="Times New Roman"/>
          <w:bCs/>
          <w:sz w:val="20"/>
          <w:szCs w:val="20"/>
        </w:rPr>
        <w:t xml:space="preserve">в учебных целях </w:t>
      </w:r>
      <w:r>
        <w:rPr>
          <w:rFonts w:ascii="Times New Roman" w:hAnsi="Times New Roman" w:cs="Times New Roman"/>
          <w:bCs/>
          <w:sz w:val="20"/>
          <w:szCs w:val="20"/>
        </w:rPr>
        <w:t>в Сети учебных фирм Казахстан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Исполнительный орган письменному запросу участников (участника) представляет информацию о деятельности товарищества в сроки, установленные решением участников (участника).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Порядок представления и объем информации о деятельности товарищества приобретателям долей устанавливаются решением участников (участника) и предварительным договором о приобретении долей.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 Наименование средства массовой информации____________, используемого для публикации информации о деятельности товарищества.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97F42" w:rsidRPr="00097F42" w:rsidRDefault="00097F42" w:rsidP="001B784D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97F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8. Имущество и размер уставного капитала товарищества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Имущество товарищества формируется за счет вкладов его учредителей (участников), доходов, полученных товариществом, а также иных источников, не запрещенных законодательством.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Имущество товарищества с ограниченной ответственностью учитывается на его балансе.</w:t>
      </w:r>
    </w:p>
    <w:p w:rsid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На момент государственной регистрации уставный капитал</w:t>
      </w:r>
      <w:r w:rsidR="00EF0E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товарищества составляет</w:t>
      </w:r>
      <w:r w:rsidR="00EF0E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_____</w:t>
      </w:r>
      <w:proofErr w:type="gramStart"/>
      <w:r w:rsidR="00EF0E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(</w:t>
      </w:r>
      <w:proofErr w:type="gramEnd"/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</w:t>
      </w:r>
      <w:r w:rsidR="00EF0E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__________________)</w:t>
      </w: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тенге.</w:t>
      </w:r>
    </w:p>
    <w:p w:rsidR="00F22EA5" w:rsidRDefault="00F22EA5" w:rsidP="00F22EA5">
      <w:pPr>
        <w:pStyle w:val="a6"/>
        <w:shd w:val="clear" w:color="auto" w:fill="FFFFFF"/>
        <w:spacing w:before="0" w:beforeAutospacing="0" w:after="0" w:afterAutospacing="0"/>
        <w:ind w:firstLine="403"/>
        <w:jc w:val="both"/>
      </w:pPr>
      <w:r>
        <w:rPr>
          <w:color w:val="000000"/>
        </w:rPr>
        <w:t xml:space="preserve">31. </w:t>
      </w:r>
      <w:r w:rsidRPr="00F22EA5">
        <w:t>Вклады учредителей (участников) в </w:t>
      </w:r>
      <w:r w:rsidRPr="00F22EA5">
        <w:rPr>
          <w:bCs/>
        </w:rPr>
        <w:t>уставный капитал</w:t>
      </w:r>
      <w:r w:rsidRPr="00F22EA5">
        <w:t xml:space="preserve"> в натуральной форме или в виде имущественных прав оцениваются в денежной форме по соглашению всех учредителей или по решению общего собрания участников </w:t>
      </w:r>
      <w:r>
        <w:t>товарищества</w:t>
      </w:r>
      <w:r w:rsidRPr="00F22EA5">
        <w:t>. Если стоимость такого вклада превышает сумму, эквивалентную 20 000 МРП, ее оценка должна быть подтверждена оценщиком.</w:t>
      </w:r>
    </w:p>
    <w:p w:rsidR="00F22EA5" w:rsidRDefault="00F22EA5" w:rsidP="00F22EA5">
      <w:pPr>
        <w:pStyle w:val="a6"/>
        <w:shd w:val="clear" w:color="auto" w:fill="FFFFFF"/>
        <w:spacing w:before="0" w:beforeAutospacing="0" w:after="0" w:afterAutospacing="0"/>
        <w:ind w:firstLine="403"/>
        <w:jc w:val="both"/>
      </w:pPr>
      <w:r>
        <w:t xml:space="preserve">32. </w:t>
      </w:r>
      <w:r w:rsidRPr="00F22EA5">
        <w:rPr>
          <w:rFonts w:ascii="Arial" w:hAnsi="Arial" w:cs="Arial"/>
          <w:sz w:val="20"/>
          <w:szCs w:val="20"/>
        </w:rPr>
        <w:t xml:space="preserve"> </w:t>
      </w:r>
      <w:r w:rsidRPr="00F22EA5">
        <w:t xml:space="preserve">Каждый учредитель товарищества должен оплатить полностью свою долю в уставном капитале </w:t>
      </w:r>
      <w:r>
        <w:t>товарищества</w:t>
      </w:r>
      <w:r w:rsidRPr="00F22EA5">
        <w:t xml:space="preserve"> в течение срока, который определён договором об учреждении </w:t>
      </w:r>
      <w:r>
        <w:t>товарищества</w:t>
      </w:r>
      <w:r w:rsidRPr="00F22EA5">
        <w:t xml:space="preserve">, но в любом случае не более чем в течение 4 (четырёх) месяцев с момента </w:t>
      </w:r>
      <w:r>
        <w:t>его регистрации</w:t>
      </w:r>
      <w:r w:rsidRPr="00F22EA5">
        <w:t>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7F42" w:rsidRPr="00097F42" w:rsidRDefault="00097F42" w:rsidP="00097F4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9. Реорганизация и ликвидация товарищества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97F42" w:rsidRPr="00097F42" w:rsidRDefault="00AD3FCD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</w:t>
      </w:r>
      <w:r w:rsidR="00097F42"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Товарищество может быть реорганизовано и ликвидировано по решению общего собрания участников либо по иным основаниям, предусмотренным законодательством Республики Казахстан.</w:t>
      </w:r>
    </w:p>
    <w:p w:rsidR="00097F42" w:rsidRDefault="00AD3FCD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</w:t>
      </w:r>
      <w:r w:rsidR="00097F42"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Порядок реорганизации и ликвидации товарищества регулируется </w:t>
      </w:r>
      <w:hyperlink r:id="rId9" w:history="1">
        <w:r w:rsidR="00097F42" w:rsidRPr="00097F42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Законом</w:t>
        </w:r>
      </w:hyperlink>
      <w:r w:rsidR="00097F42"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иными нормативными правовыми актами Республики Казахстан.</w:t>
      </w:r>
    </w:p>
    <w:p w:rsidR="00C051CE" w:rsidRDefault="00C051CE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51CE" w:rsidRDefault="00C051CE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51CE" w:rsidRPr="00097F42" w:rsidRDefault="00C051CE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:rsidR="00097F42" w:rsidRPr="00097F42" w:rsidRDefault="00097F42" w:rsidP="00097F4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10. Заключительные положения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97F42" w:rsidRPr="00097F42" w:rsidRDefault="00AD3FCD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</w:t>
      </w:r>
      <w:r w:rsidR="00097F42"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Товарищество в своей деятельности руководствуется настоящим уставом и законодательными актами Республики Казахстан.</w:t>
      </w:r>
    </w:p>
    <w:p w:rsidR="00097F42" w:rsidRPr="00097F42" w:rsidRDefault="00AD3FCD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36</w:t>
      </w:r>
      <w:r w:rsidR="00097F42"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Правоспособность юридического лица возникает в момент его создания и прекращается в момент завершения его ликвидации. Правоспособность юридического лица в сфере деятельности, на занятие которой необходимо получение разрешения, возникает с момента получения такого разрешения и прекращается в момент его изъятия, истечения срока действия или признания недействительным в установленном законодательными актами Республики Казахстан порядке.</w:t>
      </w:r>
    </w:p>
    <w:p w:rsidR="00097F42" w:rsidRPr="00097F42" w:rsidRDefault="00097F42" w:rsidP="00097F42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:rsidR="00097F42" w:rsidRDefault="00097F42" w:rsidP="00097F4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97F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Участники товарищества:</w:t>
      </w:r>
    </w:p>
    <w:p w:rsidR="009676B6" w:rsidRPr="00097F42" w:rsidRDefault="009676B6" w:rsidP="00097F4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7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3"/>
      </w:tblGrid>
      <w:tr w:rsidR="00EF0E76" w:rsidRPr="00097F42" w:rsidTr="00B61486">
        <w:trPr>
          <w:trHeight w:val="2336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6B6" w:rsidRDefault="00097F42" w:rsidP="00097F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7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EF0E76" w:rsidRDefault="00EF0E76" w:rsidP="00097F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 -1 _</w:t>
            </w:r>
            <w:r w:rsidR="00B61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            _______________________         _____________</w:t>
            </w:r>
          </w:p>
          <w:p w:rsidR="00EF0E76" w:rsidRDefault="00EF0E76" w:rsidP="00097F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подпись)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</w:t>
            </w:r>
            <w:r w:rsidR="00B61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(расшифровка подписи)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B61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(дата)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  <w:p w:rsidR="00EF0E76" w:rsidRDefault="00EF0E76" w:rsidP="00097F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F0E76" w:rsidRDefault="00EF0E76" w:rsidP="00097F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 -2 _</w:t>
            </w:r>
            <w:r w:rsidR="00B61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________________________</w:t>
            </w:r>
            <w:r w:rsidR="00B61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______________</w:t>
            </w:r>
          </w:p>
          <w:p w:rsidR="00EF0E76" w:rsidRDefault="00EF0E76" w:rsidP="00EF0E7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подпись)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B61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="00806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(расшифровка подписи)</w:t>
            </w:r>
            <w:r w:rsidR="00B61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(дата)</w:t>
            </w:r>
          </w:p>
          <w:p w:rsidR="00EF0E76" w:rsidRDefault="00EF0E76" w:rsidP="00EF0E7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F0E76" w:rsidRDefault="00EF0E76" w:rsidP="00097F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 –</w:t>
            </w:r>
            <w:r w:rsidR="00B61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___________                 _______________________        _____________</w:t>
            </w:r>
          </w:p>
          <w:p w:rsidR="009676B6" w:rsidRDefault="00806DBA" w:rsidP="00EF0E7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="00EF0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="00EF0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подпись)   </w:t>
            </w:r>
            <w:proofErr w:type="gramEnd"/>
            <w:r w:rsidR="00EF0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B61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="00EF0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(расшифровка подписи)</w:t>
            </w:r>
            <w:r w:rsidR="00B61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(дата)</w:t>
            </w:r>
          </w:p>
          <w:p w:rsidR="00EF0E76" w:rsidRPr="00097F42" w:rsidRDefault="00EF0E76" w:rsidP="00097F4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A489A" w:rsidRDefault="00AA489A" w:rsidP="00EF0E76"/>
    <w:sectPr w:rsidR="00AA4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90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5C44B10"/>
    <w:multiLevelType w:val="hybridMultilevel"/>
    <w:tmpl w:val="0958DF94"/>
    <w:lvl w:ilvl="0" w:tplc="8898999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F42"/>
    <w:rsid w:val="00097F42"/>
    <w:rsid w:val="000B3CB9"/>
    <w:rsid w:val="001552CE"/>
    <w:rsid w:val="001B784D"/>
    <w:rsid w:val="002A26C7"/>
    <w:rsid w:val="00362F9B"/>
    <w:rsid w:val="003D26D5"/>
    <w:rsid w:val="003F2088"/>
    <w:rsid w:val="004C127A"/>
    <w:rsid w:val="005123DD"/>
    <w:rsid w:val="00594F95"/>
    <w:rsid w:val="00636BC4"/>
    <w:rsid w:val="00682EC5"/>
    <w:rsid w:val="007C6857"/>
    <w:rsid w:val="00806DBA"/>
    <w:rsid w:val="00812DC7"/>
    <w:rsid w:val="0088336E"/>
    <w:rsid w:val="009676B6"/>
    <w:rsid w:val="00A064BB"/>
    <w:rsid w:val="00AA489A"/>
    <w:rsid w:val="00AD3FCD"/>
    <w:rsid w:val="00AF7688"/>
    <w:rsid w:val="00B40392"/>
    <w:rsid w:val="00B61486"/>
    <w:rsid w:val="00B8760D"/>
    <w:rsid w:val="00C051CE"/>
    <w:rsid w:val="00C969A1"/>
    <w:rsid w:val="00D451CA"/>
    <w:rsid w:val="00D700C9"/>
    <w:rsid w:val="00D843F9"/>
    <w:rsid w:val="00DE7057"/>
    <w:rsid w:val="00E753BB"/>
    <w:rsid w:val="00E84719"/>
    <w:rsid w:val="00EE5341"/>
    <w:rsid w:val="00EF0E76"/>
    <w:rsid w:val="00EF6D1C"/>
    <w:rsid w:val="00F2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A0512-D30B-4072-B794-C60568E47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097F42"/>
  </w:style>
  <w:style w:type="character" w:customStyle="1" w:styleId="s3">
    <w:name w:val="s3"/>
    <w:basedOn w:val="a0"/>
    <w:rsid w:val="00097F42"/>
  </w:style>
  <w:style w:type="character" w:customStyle="1" w:styleId="s9">
    <w:name w:val="s9"/>
    <w:basedOn w:val="a0"/>
    <w:rsid w:val="00097F42"/>
  </w:style>
  <w:style w:type="character" w:styleId="a3">
    <w:name w:val="Hyperlink"/>
    <w:basedOn w:val="a0"/>
    <w:uiPriority w:val="99"/>
    <w:semiHidden/>
    <w:unhideWhenUsed/>
    <w:rsid w:val="00097F42"/>
    <w:rPr>
      <w:color w:val="0000FF"/>
      <w:u w:val="single"/>
    </w:rPr>
  </w:style>
  <w:style w:type="character" w:customStyle="1" w:styleId="s0">
    <w:name w:val="s0"/>
    <w:basedOn w:val="a0"/>
    <w:rsid w:val="00097F42"/>
  </w:style>
  <w:style w:type="paragraph" w:styleId="a4">
    <w:name w:val="List Paragraph"/>
    <w:basedOn w:val="a"/>
    <w:uiPriority w:val="34"/>
    <w:qFormat/>
    <w:rsid w:val="00097F42"/>
    <w:pPr>
      <w:ind w:left="720"/>
      <w:contextualSpacing/>
    </w:pPr>
  </w:style>
  <w:style w:type="paragraph" w:styleId="a5">
    <w:name w:val="Block Text"/>
    <w:basedOn w:val="a"/>
    <w:semiHidden/>
    <w:rsid w:val="00E84719"/>
    <w:pPr>
      <w:spacing w:after="0" w:line="240" w:lineRule="auto"/>
      <w:ind w:left="709" w:right="497"/>
      <w:jc w:val="both"/>
    </w:pPr>
    <w:rPr>
      <w:rFonts w:ascii="Times New Roman" w:eastAsia="Times New Roman" w:hAnsi="Times New Roman" w:cs="Times New Roman"/>
      <w:b/>
      <w:color w:val="FFFFFF"/>
      <w:sz w:val="24"/>
      <w:szCs w:val="20"/>
      <w:lang w:eastAsia="ru-RU"/>
    </w:rPr>
  </w:style>
  <w:style w:type="paragraph" w:styleId="a6">
    <w:name w:val="Normal (Web)"/>
    <w:basedOn w:val="a"/>
    <w:uiPriority w:val="99"/>
    <w:unhideWhenUsed/>
    <w:rsid w:val="00F22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8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010356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10091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zakon.kz/Document/?doc_id=100606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online.zakon.kz/Document/?doc_id=100502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10091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2326</Words>
  <Characters>13259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73</cp:revision>
  <dcterms:created xsi:type="dcterms:W3CDTF">2024-05-14T18:30:00Z</dcterms:created>
  <dcterms:modified xsi:type="dcterms:W3CDTF">2024-07-25T11:01:00Z</dcterms:modified>
</cp:coreProperties>
</file>